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  <w:sz w:val="20"/>
              </w:rPr>
            </w:pPr>
            <w:bookmarkStart w:id="0" w:name="_GoBack"/>
            <w:bookmarkEnd w:id="0"/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color w:val="auto"/>
                <w:sz w:val="22"/>
              </w:rPr>
              <w:t>保健事業事務補助員</w:t>
            </w: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color w:val="auto"/>
                <w:sz w:val="22"/>
              </w:rPr>
              <w:t>（特例適用）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  <w:r>
              <w:rPr>
                <w:rFonts w:hint="default"/>
                <w:sz w:val="16"/>
              </w:rPr>
              <w:t>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0" w:right="550" w:bottom="921" w:left="1133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6</Words>
  <Characters>1037</Characters>
  <Application>JUST Note</Application>
  <Lines>287</Lines>
  <Paragraphs>174</Paragraphs>
  <CharactersWithSpaces>1474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505us7037</cp:lastModifiedBy>
  <dcterms:created xsi:type="dcterms:W3CDTF">2024-02-14T08:08:00Z</dcterms:created>
  <dcterms:modified xsi:type="dcterms:W3CDTF">2026-01-30T02:23:15Z</dcterms:modified>
  <cp:revision>2</cp:revision>
</cp:coreProperties>
</file>